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F" w:rsidRDefault="00490C89" w:rsidP="00490C89">
      <w:r w:rsidRPr="00490C89">
        <w:rPr>
          <w:rFonts w:hint="eastAsia"/>
          <w:noProof/>
        </w:rPr>
        <w:drawing>
          <wp:inline distT="0" distB="0" distL="0" distR="0">
            <wp:extent cx="1581870" cy="1028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69" cy="10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 w:rsidRPr="00490C89">
        <w:rPr>
          <w:rFonts w:hint="eastAsia"/>
          <w:noProof/>
        </w:rPr>
        <w:drawing>
          <wp:inline distT="0" distB="0" distL="0" distR="0" wp14:anchorId="3D5630AA" wp14:editId="2E95C014">
            <wp:extent cx="1797889" cy="104140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220" cy="105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490C89">
        <w:rPr>
          <w:rFonts w:hint="eastAsia"/>
          <w:noProof/>
        </w:rPr>
        <w:drawing>
          <wp:inline distT="0" distB="0" distL="0" distR="0">
            <wp:extent cx="1593850" cy="1052543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81" cy="108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89" w:rsidRDefault="00490C89" w:rsidP="00490C89"/>
    <w:p w:rsidR="00490C89" w:rsidRPr="00BD659C" w:rsidRDefault="00490C89" w:rsidP="00490C89">
      <w:pPr>
        <w:rPr>
          <w:color w:val="0070C0"/>
          <w:sz w:val="32"/>
          <w:szCs w:val="32"/>
        </w:rPr>
      </w:pPr>
      <w:r w:rsidRPr="00BD659C">
        <w:rPr>
          <w:rFonts w:hint="eastAsia"/>
          <w:color w:val="0070C0"/>
          <w:sz w:val="32"/>
          <w:szCs w:val="32"/>
        </w:rPr>
        <w:t>桃園市立大園國際高中</w:t>
      </w:r>
      <w:bookmarkStart w:id="0" w:name="_GoBack"/>
      <w:bookmarkEnd w:id="0"/>
    </w:p>
    <w:p w:rsidR="00490C89" w:rsidRPr="00BD659C" w:rsidRDefault="00490C89" w:rsidP="00490C89">
      <w:pPr>
        <w:rPr>
          <w:color w:val="0070C0"/>
          <w:sz w:val="32"/>
          <w:szCs w:val="32"/>
        </w:rPr>
      </w:pPr>
      <w:r w:rsidRPr="00BD659C">
        <w:rPr>
          <w:rFonts w:hint="eastAsia"/>
          <w:color w:val="0070C0"/>
          <w:sz w:val="32"/>
          <w:szCs w:val="32"/>
        </w:rPr>
        <w:t>114</w:t>
      </w:r>
      <w:r w:rsidRPr="00BD659C">
        <w:rPr>
          <w:rFonts w:hint="eastAsia"/>
          <w:color w:val="0070C0"/>
          <w:sz w:val="32"/>
          <w:szCs w:val="32"/>
        </w:rPr>
        <w:t>學年度</w:t>
      </w:r>
      <w:r w:rsidRPr="00BD659C">
        <w:rPr>
          <w:rFonts w:hint="eastAsia"/>
          <w:color w:val="0070C0"/>
          <w:sz w:val="32"/>
          <w:szCs w:val="32"/>
        </w:rPr>
        <w:t xml:space="preserve"> </w:t>
      </w:r>
      <w:r w:rsidRPr="00BD659C">
        <w:rPr>
          <w:rFonts w:hint="eastAsia"/>
          <w:color w:val="0070C0"/>
          <w:sz w:val="32"/>
          <w:szCs w:val="32"/>
        </w:rPr>
        <w:t>高一新生暑期國文作業</w:t>
      </w:r>
      <w:r w:rsidRPr="00BD659C">
        <w:rPr>
          <w:rFonts w:hint="eastAsia"/>
          <w:color w:val="0070C0"/>
          <w:sz w:val="32"/>
          <w:szCs w:val="32"/>
        </w:rPr>
        <w:t xml:space="preserve"> </w:t>
      </w:r>
      <w:r w:rsidRPr="00BD659C">
        <w:rPr>
          <w:rFonts w:hint="eastAsia"/>
          <w:color w:val="0070C0"/>
          <w:sz w:val="32"/>
          <w:szCs w:val="32"/>
        </w:rPr>
        <w:t>閱讀心得寫作書單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4679"/>
        <w:gridCol w:w="3118"/>
        <w:gridCol w:w="2552"/>
      </w:tblGrid>
      <w:tr w:rsidR="00DD0C94" w:rsidTr="00157D1A">
        <w:tc>
          <w:tcPr>
            <w:tcW w:w="4679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書名</w:t>
            </w:r>
          </w:p>
        </w:tc>
        <w:tc>
          <w:tcPr>
            <w:tcW w:w="3118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</w:t>
            </w:r>
          </w:p>
        </w:tc>
        <w:tc>
          <w:tcPr>
            <w:tcW w:w="2552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出版社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解憂雜貨店</w:t>
            </w:r>
          </w:p>
        </w:tc>
        <w:tc>
          <w:tcPr>
            <w:tcW w:w="3118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東野</w:t>
            </w:r>
            <w:proofErr w:type="gramStart"/>
            <w:r>
              <w:rPr>
                <w:rFonts w:hint="eastAsia"/>
                <w:sz w:val="32"/>
                <w:szCs w:val="32"/>
              </w:rPr>
              <w:t>圭</w:t>
            </w:r>
            <w:proofErr w:type="gramEnd"/>
            <w:r>
              <w:rPr>
                <w:rFonts w:hint="eastAsia"/>
                <w:sz w:val="32"/>
                <w:szCs w:val="32"/>
              </w:rPr>
              <w:t>吾</w:t>
            </w:r>
          </w:p>
        </w:tc>
        <w:tc>
          <w:tcPr>
            <w:tcW w:w="2552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皇冠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島上書店</w:t>
            </w:r>
          </w:p>
        </w:tc>
        <w:tc>
          <w:tcPr>
            <w:tcW w:w="3118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加布瑞艾拉</w:t>
            </w:r>
            <w:r>
              <w:rPr>
                <w:rFonts w:hint="eastAsia"/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澤文</w:t>
            </w:r>
          </w:p>
        </w:tc>
        <w:tc>
          <w:tcPr>
            <w:tcW w:w="2552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木馬文化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被討厭的勇氣</w:t>
            </w:r>
          </w:p>
        </w:tc>
        <w:tc>
          <w:tcPr>
            <w:tcW w:w="3118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岸見</w:t>
            </w: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  <w:r>
              <w:rPr>
                <w:rFonts w:hint="eastAsia"/>
                <w:sz w:val="32"/>
                <w:szCs w:val="32"/>
              </w:rPr>
              <w:t>郎</w:t>
            </w:r>
            <w:r w:rsidR="00F32A94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proofErr w:type="gramStart"/>
            <w:r>
              <w:rPr>
                <w:rFonts w:hint="eastAsia"/>
                <w:sz w:val="32"/>
                <w:szCs w:val="32"/>
              </w:rPr>
              <w:t>古賀史健</w:t>
            </w:r>
            <w:proofErr w:type="gramEnd"/>
          </w:p>
        </w:tc>
        <w:tc>
          <w:tcPr>
            <w:tcW w:w="2552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遠流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>
              <w:rPr>
                <w:rFonts w:hint="eastAsia"/>
                <w:sz w:val="32"/>
                <w:szCs w:val="32"/>
              </w:rPr>
              <w:t>如果歷史是一群</w:t>
            </w:r>
            <w:proofErr w:type="gramStart"/>
            <w:r>
              <w:rPr>
                <w:rFonts w:hint="eastAsia"/>
                <w:sz w:val="32"/>
                <w:szCs w:val="32"/>
              </w:rPr>
              <w:t>喵</w:t>
            </w:r>
            <w:proofErr w:type="gramEnd"/>
          </w:p>
        </w:tc>
        <w:tc>
          <w:tcPr>
            <w:tcW w:w="3118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貓羅</w:t>
            </w:r>
          </w:p>
        </w:tc>
        <w:tc>
          <w:tcPr>
            <w:tcW w:w="2552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麥田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I</w:t>
            </w:r>
            <w:r>
              <w:rPr>
                <w:rFonts w:hint="eastAsia"/>
                <w:sz w:val="32"/>
                <w:szCs w:val="32"/>
              </w:rPr>
              <w:t>世代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人工智慧入門</w:t>
            </w:r>
          </w:p>
        </w:tc>
        <w:tc>
          <w:tcPr>
            <w:tcW w:w="3118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湯明哲</w:t>
            </w:r>
          </w:p>
        </w:tc>
        <w:tc>
          <w:tcPr>
            <w:tcW w:w="2552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天下雜誌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你今天真好看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喬治和他的貓</w:t>
            </w:r>
          </w:p>
        </w:tc>
        <w:tc>
          <w:tcPr>
            <w:tcW w:w="3118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蘇美玲</w:t>
            </w:r>
          </w:p>
        </w:tc>
        <w:tc>
          <w:tcPr>
            <w:tcW w:w="2552" w:type="dxa"/>
          </w:tcPr>
          <w:p w:rsidR="00DD0C94" w:rsidRDefault="00F32A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親子天下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大人學選擇</w:t>
            </w:r>
          </w:p>
        </w:tc>
        <w:tc>
          <w:tcPr>
            <w:tcW w:w="3118" w:type="dxa"/>
          </w:tcPr>
          <w:p w:rsidR="00DD0C94" w:rsidRDefault="00DD0C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張國洋</w:t>
            </w:r>
            <w:r w:rsidR="00F32A94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姚詩豪</w:t>
            </w:r>
          </w:p>
        </w:tc>
        <w:tc>
          <w:tcPr>
            <w:tcW w:w="2552" w:type="dxa"/>
          </w:tcPr>
          <w:p w:rsidR="00DD0C94" w:rsidRDefault="00F32A94" w:rsidP="00490C8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大田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明天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我要和昨天的妳約會</w:t>
            </w:r>
          </w:p>
        </w:tc>
        <w:tc>
          <w:tcPr>
            <w:tcW w:w="3118" w:type="dxa"/>
          </w:tcPr>
          <w:p w:rsidR="00DD0C94" w:rsidRDefault="00DD0C94" w:rsidP="003C193D">
            <w:pPr>
              <w:rPr>
                <w:rFonts w:hint="eastAsia"/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七月隆文</w:t>
            </w:r>
            <w:proofErr w:type="gramEnd"/>
          </w:p>
        </w:tc>
        <w:tc>
          <w:tcPr>
            <w:tcW w:w="2552" w:type="dxa"/>
          </w:tcPr>
          <w:p w:rsidR="00DD0C94" w:rsidRDefault="00F32A94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皇冠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eastAsia"/>
                <w:sz w:val="32"/>
                <w:szCs w:val="32"/>
              </w:rPr>
              <w:t>你一生的故事</w:t>
            </w:r>
          </w:p>
        </w:tc>
        <w:tc>
          <w:tcPr>
            <w:tcW w:w="3118" w:type="dxa"/>
          </w:tcPr>
          <w:p w:rsidR="00DD0C94" w:rsidRDefault="00F32A94" w:rsidP="003C193D">
            <w:pPr>
              <w:rPr>
                <w:rFonts w:hint="eastAsia"/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特德</w:t>
            </w:r>
            <w:proofErr w:type="gramEnd"/>
            <w:r>
              <w:rPr>
                <w:rFonts w:asciiTheme="minorEastAsia" w:hAnsiTheme="minorEastAsia" w:hint="eastAsia"/>
                <w:sz w:val="32"/>
                <w:szCs w:val="32"/>
              </w:rPr>
              <w:t>．</w:t>
            </w:r>
            <w:proofErr w:type="gramStart"/>
            <w:r>
              <w:rPr>
                <w:rFonts w:hint="eastAsia"/>
                <w:sz w:val="32"/>
                <w:szCs w:val="32"/>
              </w:rPr>
              <w:t>姜</w:t>
            </w:r>
            <w:proofErr w:type="gramEnd"/>
          </w:p>
        </w:tc>
        <w:tc>
          <w:tcPr>
            <w:tcW w:w="2552" w:type="dxa"/>
          </w:tcPr>
          <w:p w:rsidR="00DD0C94" w:rsidRDefault="00F32A94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奇幻基地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0.</w:t>
            </w:r>
            <w:r w:rsidR="00F32A94">
              <w:rPr>
                <w:rFonts w:hint="eastAsia"/>
                <w:sz w:val="32"/>
                <w:szCs w:val="32"/>
              </w:rPr>
              <w:t>青春第二課</w:t>
            </w:r>
          </w:p>
        </w:tc>
        <w:tc>
          <w:tcPr>
            <w:tcW w:w="3118" w:type="dxa"/>
          </w:tcPr>
          <w:p w:rsidR="00DD0C94" w:rsidRDefault="00F32A94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王溢嘉</w:t>
            </w:r>
          </w:p>
        </w:tc>
        <w:tc>
          <w:tcPr>
            <w:tcW w:w="2552" w:type="dxa"/>
          </w:tcPr>
          <w:p w:rsidR="00DD0C94" w:rsidRDefault="00157D1A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有鹿文化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1.</w:t>
            </w:r>
            <w:r w:rsidR="00F32A94">
              <w:rPr>
                <w:rFonts w:hint="eastAsia"/>
                <w:sz w:val="32"/>
                <w:szCs w:val="32"/>
              </w:rPr>
              <w:t>夜晚還年輕</w:t>
            </w:r>
          </w:p>
        </w:tc>
        <w:tc>
          <w:tcPr>
            <w:tcW w:w="3118" w:type="dxa"/>
          </w:tcPr>
          <w:p w:rsidR="00DD0C94" w:rsidRDefault="00F32A94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趙又萱</w:t>
            </w:r>
          </w:p>
        </w:tc>
        <w:tc>
          <w:tcPr>
            <w:tcW w:w="2552" w:type="dxa"/>
          </w:tcPr>
          <w:p w:rsidR="00DD0C94" w:rsidRDefault="00157D1A" w:rsidP="003C193D">
            <w:pPr>
              <w:rPr>
                <w:rFonts w:hint="eastAsia"/>
                <w:sz w:val="32"/>
                <w:szCs w:val="32"/>
              </w:rPr>
            </w:pPr>
            <w:r w:rsidRPr="00157D1A">
              <w:rPr>
                <w:rFonts w:hint="eastAsia"/>
                <w:sz w:val="32"/>
                <w:szCs w:val="32"/>
              </w:rPr>
              <w:t>有鹿文化</w:t>
            </w:r>
          </w:p>
        </w:tc>
      </w:tr>
      <w:tr w:rsidR="00DD0C94" w:rsidTr="00157D1A">
        <w:tc>
          <w:tcPr>
            <w:tcW w:w="4679" w:type="dxa"/>
          </w:tcPr>
          <w:p w:rsidR="00DD0C94" w:rsidRDefault="00DD0C94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2.</w:t>
            </w:r>
            <w:r w:rsidR="00F32A94">
              <w:rPr>
                <w:rFonts w:hint="eastAsia"/>
                <w:sz w:val="32"/>
                <w:szCs w:val="32"/>
              </w:rPr>
              <w:t>我與吃飯</w:t>
            </w:r>
          </w:p>
        </w:tc>
        <w:tc>
          <w:tcPr>
            <w:tcW w:w="3118" w:type="dxa"/>
          </w:tcPr>
          <w:p w:rsidR="00DD0C94" w:rsidRDefault="00F32A94" w:rsidP="003C193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舒國治</w:t>
            </w:r>
          </w:p>
        </w:tc>
        <w:tc>
          <w:tcPr>
            <w:tcW w:w="2552" w:type="dxa"/>
          </w:tcPr>
          <w:p w:rsidR="00DD0C94" w:rsidRDefault="00157D1A" w:rsidP="003C193D">
            <w:pPr>
              <w:rPr>
                <w:rFonts w:hint="eastAsia"/>
                <w:sz w:val="32"/>
                <w:szCs w:val="32"/>
              </w:rPr>
            </w:pPr>
            <w:r w:rsidRPr="00157D1A">
              <w:rPr>
                <w:rFonts w:hint="eastAsia"/>
                <w:sz w:val="32"/>
                <w:szCs w:val="32"/>
              </w:rPr>
              <w:t>有鹿文化</w:t>
            </w:r>
          </w:p>
        </w:tc>
      </w:tr>
    </w:tbl>
    <w:p w:rsidR="00490C89" w:rsidRPr="00490C89" w:rsidRDefault="00490C89" w:rsidP="00490C89">
      <w:pPr>
        <w:rPr>
          <w:rFonts w:hint="eastAsia"/>
          <w:sz w:val="32"/>
          <w:szCs w:val="32"/>
        </w:rPr>
      </w:pPr>
    </w:p>
    <w:sectPr w:rsidR="00490C89" w:rsidRPr="00490C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89"/>
    <w:rsid w:val="00157D1A"/>
    <w:rsid w:val="00490C89"/>
    <w:rsid w:val="00BC630F"/>
    <w:rsid w:val="00BD659C"/>
    <w:rsid w:val="00DD0C94"/>
    <w:rsid w:val="00F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C717"/>
  <w15:chartTrackingRefBased/>
  <w15:docId w15:val="{9C499376-FC09-486D-B726-3E546726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2025-06-17T17:02:00Z</dcterms:created>
  <dcterms:modified xsi:type="dcterms:W3CDTF">2025-06-17T19:15:00Z</dcterms:modified>
</cp:coreProperties>
</file>